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8FD85" w14:textId="77777777" w:rsidR="004027A0" w:rsidRPr="004027A0" w:rsidRDefault="004027A0" w:rsidP="004027A0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4027A0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«Әуе қозғалысын ұйымдастыру және оған қызмет көрсету жөніндегі нұсқаулықты бекіту туралы» Қазақстан Республикасы Көлік және коммуникация министрінің міндетін атқарушының 2011 жылғы</w:t>
      </w:r>
    </w:p>
    <w:p w14:paraId="7FC7BB44" w14:textId="6AA6CB12" w:rsidR="00BB5251" w:rsidRPr="004027A0" w:rsidRDefault="004027A0" w:rsidP="004027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027A0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16 мамырдағы № 279 бұйрығына өзгерістер мен толықтырулар енгізу туралы Қазақстан Республикасы Көлік</w:t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министрінің бұйрық жобасына түсіндірме жазба </w:t>
      </w:r>
    </w:p>
    <w:p w14:paraId="2C6821DB" w14:textId="77777777" w:rsidR="00BB5251" w:rsidRPr="004027A0" w:rsidRDefault="00BB5251" w:rsidP="00BB5251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0B23EECE" w14:textId="11F21752" w:rsidR="00BE2392" w:rsidRPr="004027A0" w:rsidRDefault="00BE2392" w:rsidP="004027A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27A0">
        <w:rPr>
          <w:rFonts w:ascii="Times New Roman" w:hAnsi="Times New Roman" w:cs="Times New Roman"/>
          <w:b/>
          <w:bCs/>
          <w:sz w:val="28"/>
          <w:szCs w:val="28"/>
        </w:rPr>
        <w:t xml:space="preserve">Қазақстан 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Pr="004027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Көлік</w:t>
      </w:r>
      <w:proofErr w:type="spellEnd"/>
      <w:r w:rsidRPr="004027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министрлігі</w:t>
      </w:r>
      <w:proofErr w:type="spellEnd"/>
      <w:r w:rsidRPr="004027A0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бұдан</w:t>
      </w:r>
      <w:proofErr w:type="spellEnd"/>
      <w:r w:rsidRPr="004027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ә</w:t>
      </w:r>
      <w:proofErr w:type="gram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4027A0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="004027A0" w:rsidRPr="004027A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4027A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027A0" w:rsidRPr="004027A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4027A0">
        <w:rPr>
          <w:rFonts w:ascii="Times New Roman" w:hAnsi="Times New Roman" w:cs="Times New Roman"/>
          <w:b/>
          <w:bCs/>
          <w:sz w:val="28"/>
          <w:szCs w:val="28"/>
        </w:rPr>
        <w:t>Министрлік</w:t>
      </w:r>
      <w:proofErr w:type="spellEnd"/>
      <w:r w:rsidRPr="004027A0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1A041BF2" w14:textId="4FF40A0C" w:rsidR="002927DE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Тиі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і құқықтық актілерге, Қазақстан Республикасы ратификациялаған халықаралық шарттардың нормаларына, Қазақстан Республикасы қатысушысы болып табылатын халықаралық ұйымдардың шешімдеріне, Президенттің, Президент Әкімшілігі, Үкімет және Үкімет аппараты басшылығының хаттамалық және өзге де тапсырмаларына және/немесе оны қабылдау қажеттігінің басқа да негіздемелеріне сілтеме жасай отырып, Нормативтік құқықтық актінің жобасын қабылдау үшін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негіздемелер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: 1-тармақтың 5)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тармақшасы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73D5">
        <w:rPr>
          <w:rFonts w:ascii="Times New Roman" w:hAnsi="Times New Roman" w:cs="Times New Roman"/>
          <w:bCs/>
          <w:sz w:val="28"/>
          <w:szCs w:val="28"/>
        </w:rPr>
        <w:t>«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Қазақстан Республикасының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әуе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кеңістігін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пайдалану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авиация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қызметі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туралы</w:t>
      </w:r>
      <w:r w:rsidR="00A873D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2010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жылғы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15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шілдедегі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Қазақстан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proofErr w:type="gram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>аңының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14-бабы.</w:t>
      </w:r>
    </w:p>
    <w:p w14:paraId="151FDF1F" w14:textId="77777777" w:rsidR="002927DE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Нормативтік құқықтық актінің жобасы бойынша қаржылық шығындардың қажеттілігі және оның қаржылық қамтамасыз етілуі, оның ішінде қаржыландыру көзі, сондай – ақ қажет болған жағдайда-республикалық бюджет комиссиясының шешімі (тиі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і есептеулер, қаржыландыру көзіне сілтеме, республикалық бюджет комиссиясы шешімінің көшірмесі міндетті түрде түсіндірме 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жазба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ға қоса беріледі):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қаржылық шығындар көзделмеген.</w:t>
      </w:r>
    </w:p>
    <w:p w14:paraId="26CEE2E7" w14:textId="7BC6CFD3" w:rsidR="00AC6315" w:rsidRPr="00AC6315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>4.</w:t>
      </w:r>
      <w:r w:rsid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Нормативтік құқықтық актінің жобасы қабылданған жағдайда болжанатын әлеуметтік-экономикалық, құқықтық және (немесе) өзге де салдарлар, сондай-ақ нормативтік құқықтық акт жобасының ережелерінің ұлттық қ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ау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іпсіздікті қамтамасыз етуге әсері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>: көзделмеген.</w:t>
      </w:r>
    </w:p>
    <w:p w14:paraId="01F2B176" w14:textId="77777777" w:rsidR="002927DE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Күтілетін 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әтижелердің нақты мақсаттары мен мерзімдері: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әуе қозғалысын ұйымдастыру және оған қызмет көрсету жөніндегі нұсқаулықты Халықаралық Азаматтық авиация ұйымының стандарттары мен ұсынылатын практикасына сәйкес келтіру, сондай-ақ ұшу қауіпсіздігін арттыру мақсатында.</w:t>
      </w:r>
    </w:p>
    <w:p w14:paraId="46C6A436" w14:textId="7E11A4BF" w:rsidR="002927DE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Нормативтік құқықтық актінің жобасында қаралатын мәселелер бойынша бұрын қабылданған актілер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оларды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іске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асыру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нәтижелері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мәліметтер</w:t>
      </w:r>
      <w:proofErr w:type="spell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73D5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әуе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қозғалысын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ұйымдастыру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оған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қызмет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көрсету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жөніндегі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Нұсқаулықты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бекіту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туралы</w:t>
      </w:r>
      <w:r w:rsidR="00A873D5">
        <w:rPr>
          <w:rFonts w:ascii="Times New Roman" w:hAnsi="Times New Roman" w:cs="Times New Roman"/>
          <w:bCs/>
          <w:sz w:val="28"/>
          <w:szCs w:val="28"/>
        </w:rPr>
        <w:t>»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Қазақстан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proofErr w:type="gram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>өлік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27DE" w:rsidRPr="002927DE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коммуникация министрінің м. а. 2011 жылғы 16 мамырдағы № 279 бұйрығы (Нормативтік құқықтық актілерді мемлекеттік тіркеу тізілімінде № 7006 болып тіркелген).</w:t>
      </w:r>
    </w:p>
    <w:p w14:paraId="2F352D00" w14:textId="77777777" w:rsidR="002927DE" w:rsidRPr="007726B2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Заңнаманы нормативтік құқықтық актінің енгізілетін жобасына сәйкес келтіру қажеттілігі (басқа құқықтық актілерді қабылдау немесе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lastRenderedPageBreak/>
        <w:t>қолданыстағы актілерге өзгерістер және/немесе толықтырулар енгізу талап етілетіні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көрсету) не мұндай қажеттілік болмаған жағдайда</w:t>
      </w:r>
      <w:r w:rsidR="002927DE" w:rsidRPr="007726B2">
        <w:rPr>
          <w:rFonts w:ascii="Times New Roman" w:hAnsi="Times New Roman" w:cs="Times New Roman"/>
          <w:bCs/>
          <w:sz w:val="28"/>
          <w:szCs w:val="28"/>
        </w:rPr>
        <w:t>: жоқ.</w:t>
      </w:r>
    </w:p>
    <w:p w14:paraId="31323967" w14:textId="798CF234" w:rsidR="00AC6315" w:rsidRPr="00AC6315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6B2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Нормативтік құқытық актінің жобасын мемлекеттік органның интернет-ресурсында, сондай-ақ ашық нормативтік құқықтық актілердің интернет-порталында орналастыру </w:t>
      </w:r>
      <w:proofErr w:type="gramStart"/>
      <w:r w:rsidRPr="007726B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B5251" w:rsidRPr="007726B2">
        <w:rPr>
          <w:rFonts w:ascii="Times New Roman" w:hAnsi="Times New Roman" w:cs="Times New Roman"/>
          <w:b/>
          <w:bCs/>
          <w:sz w:val="28"/>
          <w:szCs w:val="28"/>
        </w:rPr>
        <w:t>уралы</w:t>
      </w:r>
      <w:proofErr w:type="gramEnd"/>
      <w:r w:rsidR="00BB5251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ақпарат (күні, байт саны): </w:t>
      </w:r>
    </w:p>
    <w:p w14:paraId="6ED101DA" w14:textId="2F34BF0F" w:rsidR="00AC6315" w:rsidRPr="00AC6315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6B2"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Pr="007726B2">
        <w:rPr>
          <w:rFonts w:ascii="Times New Roman" w:hAnsi="Times New Roman" w:cs="Times New Roman"/>
          <w:b/>
          <w:bCs/>
          <w:sz w:val="28"/>
          <w:szCs w:val="28"/>
        </w:rPr>
        <w:t>Әлеуметтік маңызы бар нормативтік құқықтық актінің жобасына түсіндірме жазбаны уәкілетті мемлекеттік органдардың интернет-ресурстар</w:t>
      </w:r>
      <w:r w:rsidR="00BB5251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ында орналастыру </w:t>
      </w:r>
      <w:proofErr w:type="gramStart"/>
      <w:r w:rsidR="00BB5251" w:rsidRPr="007726B2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gramEnd"/>
      <w:r w:rsidR="00BB5251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 ақпарат:</w:t>
      </w:r>
      <w:r w:rsidR="00BB5251" w:rsidRPr="007726B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3DA069" w14:textId="77777777" w:rsidR="002927DE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Нормативтік құқықтық акт жобасының Қазақстан Республикасы ратификациялаған халықаралық 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шарттар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ға және Қазақстан Республикасы қатысушысы болып табылатын халықаралық ұйымдардың шешімдеріне сәйкестігі: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сәйкес келеді.</w:t>
      </w:r>
    </w:p>
    <w:p w14:paraId="0DA08C5E" w14:textId="74826E3F" w:rsidR="00F2327A" w:rsidRPr="00AC6315" w:rsidRDefault="00AC6315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315">
        <w:rPr>
          <w:rFonts w:ascii="Times New Roman" w:hAnsi="Times New Roman" w:cs="Times New Roman"/>
          <w:bCs/>
          <w:sz w:val="28"/>
          <w:szCs w:val="28"/>
        </w:rPr>
        <w:t xml:space="preserve">11. </w:t>
      </w:r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Нормативтік құқықтық актінің жобасын қ</w:t>
      </w:r>
      <w:proofErr w:type="gramStart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олданыс</w:t>
      </w:r>
      <w:proofErr w:type="gramEnd"/>
      <w:r w:rsidR="002927DE" w:rsidRPr="007726B2">
        <w:rPr>
          <w:rFonts w:ascii="Times New Roman" w:hAnsi="Times New Roman" w:cs="Times New Roman"/>
          <w:b/>
          <w:bCs/>
          <w:sz w:val="28"/>
          <w:szCs w:val="28"/>
        </w:rPr>
        <w:t>қа енгізуге байланысты жеке кәсіпкерлік субъектілері шығындарының төмендеуін және (немесе) ұлғаюын растайтын есеп айырысу нәтижелері:</w:t>
      </w:r>
      <w:r w:rsidR="002927DE" w:rsidRPr="002927DE">
        <w:rPr>
          <w:rFonts w:ascii="Times New Roman" w:hAnsi="Times New Roman" w:cs="Times New Roman"/>
          <w:bCs/>
          <w:sz w:val="28"/>
          <w:szCs w:val="28"/>
        </w:rPr>
        <w:t xml:space="preserve"> жеке кәсіпкерлік субъектілері шығындарының төмендеуі және (немесе) ұлғаюы: жоқ.</w:t>
      </w:r>
    </w:p>
    <w:p w14:paraId="6335A612" w14:textId="77777777" w:rsidR="00AD13CF" w:rsidRPr="00AC6315" w:rsidRDefault="00AD13CF" w:rsidP="00F2327A">
      <w:pPr>
        <w:spacing w:after="0" w:line="240" w:lineRule="auto"/>
        <w:jc w:val="both"/>
      </w:pPr>
    </w:p>
    <w:sectPr w:rsidR="00AD13CF" w:rsidRPr="00AC6315" w:rsidSect="00562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745A2" w14:textId="77777777" w:rsidR="00DF35A1" w:rsidRDefault="00DF35A1" w:rsidP="002927DE">
      <w:pPr>
        <w:spacing w:after="0" w:line="240" w:lineRule="auto"/>
      </w:pPr>
      <w:r>
        <w:separator/>
      </w:r>
    </w:p>
  </w:endnote>
  <w:endnote w:type="continuationSeparator" w:id="0">
    <w:p w14:paraId="518C41FF" w14:textId="77777777" w:rsidR="00DF35A1" w:rsidRDefault="00DF35A1" w:rsidP="00292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E2DDE" w14:textId="62B748EE" w:rsidR="002927DE" w:rsidRDefault="002927DE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C75BF8F" wp14:editId="7EB867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802098125" name="Text Box 5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94538" w14:textId="54512A64" w:rsidR="002927DE" w:rsidRPr="002927DE" w:rsidRDefault="002927DE" w:rsidP="002927D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2927DE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Описание: COMPANY CONFIDENT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" filled="f" stroked="f">
              <v:textbox style="mso-fit-shape-to-text:t" inset="0,0,0,15pt">
                <w:txbxContent>
                  <w:p w14:paraId="12294538" w14:textId="54512A64" w:rsidR="002927DE" w:rsidRPr="002927DE" w:rsidRDefault="002927DE" w:rsidP="002927D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2927DE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E4D50" w14:textId="77777777" w:rsidR="0056265F" w:rsidRDefault="0056265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451DC" w14:textId="77777777" w:rsidR="0056265F" w:rsidRDefault="005626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93BBB" w14:textId="77777777" w:rsidR="00DF35A1" w:rsidRDefault="00DF35A1" w:rsidP="002927DE">
      <w:pPr>
        <w:spacing w:after="0" w:line="240" w:lineRule="auto"/>
      </w:pPr>
      <w:r>
        <w:separator/>
      </w:r>
    </w:p>
  </w:footnote>
  <w:footnote w:type="continuationSeparator" w:id="0">
    <w:p w14:paraId="7F7887E7" w14:textId="77777777" w:rsidR="00DF35A1" w:rsidRDefault="00DF35A1" w:rsidP="00292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D587F" w14:textId="385DA3BB" w:rsidR="002927DE" w:rsidRDefault="002927D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5F0AB5" wp14:editId="2CC5D1A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4605"/>
              <wp:wrapNone/>
              <wp:docPr id="584843545" name="Text Box 2" descr="COMPANY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09CCB2" w14:textId="29FE87D5" w:rsidR="002927DE" w:rsidRPr="002927DE" w:rsidRDefault="002927DE" w:rsidP="002927D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4"/>
                              <w:szCs w:val="24"/>
                            </w:rPr>
                          </w:pPr>
                          <w:r w:rsidRPr="002927DE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4"/>
                              <w:szCs w:val="24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Описание: COMPANY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" filled="f" stroked="f">
              <v:textbox style="mso-fit-shape-to-text:t" inset="0,15pt,0,0">
                <w:txbxContent>
                  <w:p w14:paraId="0309CCB2" w14:textId="29FE87D5" w:rsidR="002927DE" w:rsidRPr="002927DE" w:rsidRDefault="002927DE" w:rsidP="002927D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4"/>
                        <w:szCs w:val="24"/>
                      </w:rPr>
                    </w:pPr>
                    <w:r w:rsidRPr="002927DE">
                      <w:rPr>
                        <w:rFonts w:ascii="Calibri" w:eastAsia="Calibri" w:hAnsi="Calibri" w:cs="Calibri"/>
                        <w:noProof/>
                        <w:color w:val="FFFF00"/>
                        <w:sz w:val="24"/>
                        <w:szCs w:val="24"/>
                      </w:rPr>
                      <w:t>COMPANY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26813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p w14:paraId="7BBA5AF8" w14:textId="50278C25" w:rsidR="0056265F" w:rsidRPr="0056265F" w:rsidRDefault="0056265F">
        <w:pPr>
          <w:pStyle w:val="a5"/>
          <w:jc w:val="center"/>
          <w:rPr>
            <w:rFonts w:ascii="Times New Roman" w:hAnsi="Times New Roman" w:cs="Times New Roman"/>
          </w:rPr>
        </w:pPr>
        <w:r w:rsidRPr="0056265F">
          <w:rPr>
            <w:rFonts w:ascii="Times New Roman" w:hAnsi="Times New Roman" w:cs="Times New Roman"/>
          </w:rPr>
          <w:fldChar w:fldCharType="begin"/>
        </w:r>
        <w:r w:rsidRPr="0056265F">
          <w:rPr>
            <w:rFonts w:ascii="Times New Roman" w:hAnsi="Times New Roman" w:cs="Times New Roman"/>
          </w:rPr>
          <w:instrText>PAGE   \* MERGEFORMAT</w:instrText>
        </w:r>
        <w:r w:rsidRPr="0056265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56265F">
          <w:rPr>
            <w:rFonts w:ascii="Times New Roman" w:hAnsi="Times New Roman" w:cs="Times New Roman"/>
          </w:rPr>
          <w:fldChar w:fldCharType="end"/>
        </w:r>
      </w:p>
    </w:sdtContent>
  </w:sdt>
  <w:bookmarkEnd w:id="0"/>
  <w:p w14:paraId="49DB59AB" w14:textId="5322DE63" w:rsidR="002927DE" w:rsidRDefault="002927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7F069" w14:textId="77777777" w:rsidR="0056265F" w:rsidRDefault="005626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A6DDD"/>
    <w:multiLevelType w:val="hybridMultilevel"/>
    <w:tmpl w:val="1EEA44CC"/>
    <w:lvl w:ilvl="0" w:tplc="9C0E559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104196"/>
    <w:rsid w:val="001F18F1"/>
    <w:rsid w:val="002927DE"/>
    <w:rsid w:val="00307938"/>
    <w:rsid w:val="004027A0"/>
    <w:rsid w:val="0056265F"/>
    <w:rsid w:val="00572992"/>
    <w:rsid w:val="005749DA"/>
    <w:rsid w:val="005E32C2"/>
    <w:rsid w:val="006149A0"/>
    <w:rsid w:val="00733617"/>
    <w:rsid w:val="007726B2"/>
    <w:rsid w:val="00877797"/>
    <w:rsid w:val="00891EF1"/>
    <w:rsid w:val="0093491F"/>
    <w:rsid w:val="0095425B"/>
    <w:rsid w:val="0097424B"/>
    <w:rsid w:val="00A873D5"/>
    <w:rsid w:val="00AC6315"/>
    <w:rsid w:val="00AD13CF"/>
    <w:rsid w:val="00B025BC"/>
    <w:rsid w:val="00B475F8"/>
    <w:rsid w:val="00BB5251"/>
    <w:rsid w:val="00BE2392"/>
    <w:rsid w:val="00CD6105"/>
    <w:rsid w:val="00DF35A1"/>
    <w:rsid w:val="00E13B4E"/>
    <w:rsid w:val="00E63051"/>
    <w:rsid w:val="00EF2220"/>
    <w:rsid w:val="00F2327A"/>
    <w:rsid w:val="00F4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13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BE23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27DE"/>
  </w:style>
  <w:style w:type="paragraph" w:styleId="a7">
    <w:name w:val="footer"/>
    <w:basedOn w:val="a"/>
    <w:link w:val="a8"/>
    <w:uiPriority w:val="99"/>
    <w:unhideWhenUsed/>
    <w:rsid w:val="0029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2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BE23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27DE"/>
  </w:style>
  <w:style w:type="paragraph" w:styleId="a7">
    <w:name w:val="footer"/>
    <w:basedOn w:val="a"/>
    <w:link w:val="a8"/>
    <w:uiPriority w:val="99"/>
    <w:unhideWhenUsed/>
    <w:rsid w:val="0029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2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Тулебаева Айнура Абдимауленовна</cp:lastModifiedBy>
  <cp:revision>4</cp:revision>
  <dcterms:created xsi:type="dcterms:W3CDTF">2023-10-24T04:40:00Z</dcterms:created>
  <dcterms:modified xsi:type="dcterms:W3CDTF">2023-10-24T04:45:00Z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49f5dd09,22dc0119,441a43a6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COMPANY CONFIDENTIAL</vt:lpwstr>
  </property>
  <property fmtid="{D5CDD505-2E9C-101B-9397-08002B2CF9AE}" pid="5" name="ClassificationContentMarkingFooterShapeIds">
    <vt:lpwstr>4ca7af6b,6b69d5cd,19ae8b2b</vt:lpwstr>
  </property>
  <property fmtid="{D5CDD505-2E9C-101B-9397-08002B2CF9AE}" pid="6" name="ClassificationContentMarkingFooterFontProps">
    <vt:lpwstr>#ffff00,10,Calibri</vt:lpwstr>
  </property>
  <property fmtid="{D5CDD505-2E9C-101B-9397-08002B2CF9AE}" pid="7" name="ClassificationContentMarkingFooterText">
    <vt:lpwstr>COMPANY CONFIDENTIAL</vt:lpwstr>
  </property>
  <property fmtid="{D5CDD505-2E9C-101B-9397-08002B2CF9AE}" pid="8" name="MSIP_Label_9f23f329-cef6-4347-85bf-6f631330e4b8_Enabled">
    <vt:lpwstr>true</vt:lpwstr>
  </property>
  <property fmtid="{D5CDD505-2E9C-101B-9397-08002B2CF9AE}" pid="9" name="MSIP_Label_9f23f329-cef6-4347-85bf-6f631330e4b8_SetDate">
    <vt:lpwstr>2023-10-12T04:20:37Z</vt:lpwstr>
  </property>
  <property fmtid="{D5CDD505-2E9C-101B-9397-08002B2CF9AE}" pid="10" name="MSIP_Label_9f23f329-cef6-4347-85bf-6f631330e4b8_Method">
    <vt:lpwstr>Standard</vt:lpwstr>
  </property>
  <property fmtid="{D5CDD505-2E9C-101B-9397-08002B2CF9AE}" pid="11" name="MSIP_Label_9f23f329-cef6-4347-85bf-6f631330e4b8_Name">
    <vt:lpwstr>COMPANY CONFIDENTIAL</vt:lpwstr>
  </property>
  <property fmtid="{D5CDD505-2E9C-101B-9397-08002B2CF9AE}" pid="12" name="MSIP_Label_9f23f329-cef6-4347-85bf-6f631330e4b8_SiteId">
    <vt:lpwstr>a7f27273-e51a-49e7-b6dd-1837ef25fcc0</vt:lpwstr>
  </property>
  <property fmtid="{D5CDD505-2E9C-101B-9397-08002B2CF9AE}" pid="13" name="MSIP_Label_9f23f329-cef6-4347-85bf-6f631330e4b8_ActionId">
    <vt:lpwstr>20c98794-99cf-40ae-b629-b339fcc55c87</vt:lpwstr>
  </property>
  <property fmtid="{D5CDD505-2E9C-101B-9397-08002B2CF9AE}" pid="14" name="MSIP_Label_9f23f329-cef6-4347-85bf-6f631330e4b8_ContentBits">
    <vt:lpwstr>3</vt:lpwstr>
  </property>
</Properties>
</file>